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85" w:rsidRPr="006A2677" w:rsidRDefault="00DD5C85" w:rsidP="007208EF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proofErr w:type="spellStart"/>
      <w:r>
        <w:rPr>
          <w:rFonts w:ascii="Sylfaen" w:hAnsi="Sylfaen"/>
          <w:b/>
        </w:rPr>
        <w:t>KGJK,nr</w:t>
      </w:r>
      <w:proofErr w:type="spellEnd"/>
      <w:r>
        <w:rPr>
          <w:rFonts w:ascii="Sylfaen" w:hAnsi="Sylfaen"/>
          <w:b/>
        </w:rPr>
        <w:t xml:space="preserve">. </w:t>
      </w:r>
      <w:r w:rsidR="007208EF">
        <w:rPr>
          <w:rFonts w:ascii="Sylfaen" w:hAnsi="Sylfaen"/>
          <w:b/>
        </w:rPr>
        <w:t>13</w:t>
      </w:r>
      <w:r w:rsidR="005441A7">
        <w:rPr>
          <w:rFonts w:ascii="Sylfaen" w:hAnsi="Sylfaen"/>
          <w:b/>
        </w:rPr>
        <w:t>2</w:t>
      </w:r>
      <w:r w:rsidR="00CE42DB">
        <w:rPr>
          <w:rFonts w:ascii="Sylfaen" w:hAnsi="Sylfaen"/>
          <w:b/>
        </w:rPr>
        <w:t>/2016</w:t>
      </w:r>
      <w:r w:rsidRPr="006A2677">
        <w:rPr>
          <w:rFonts w:ascii="Sylfaen" w:hAnsi="Sylfaen"/>
          <w:b/>
        </w:rPr>
        <w:t xml:space="preserve"> </w:t>
      </w:r>
    </w:p>
    <w:p w:rsidR="00DD5C85" w:rsidRPr="006A2677" w:rsidRDefault="007208EF" w:rsidP="007208EF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28 tetor</w:t>
      </w:r>
      <w:r w:rsidR="00DD5C85" w:rsidRPr="006A2677">
        <w:rPr>
          <w:rFonts w:ascii="Sylfaen" w:hAnsi="Sylfaen"/>
          <w:b/>
        </w:rPr>
        <w:t xml:space="preserve"> </w:t>
      </w:r>
      <w:r w:rsidR="00B1495D">
        <w:rPr>
          <w:rFonts w:ascii="Sylfaen" w:hAnsi="Sylfaen"/>
          <w:b/>
        </w:rPr>
        <w:t>2016</w:t>
      </w:r>
    </w:p>
    <w:p w:rsidR="00DD5C85" w:rsidRDefault="00DD5C85" w:rsidP="007208EF">
      <w:pPr>
        <w:jc w:val="right"/>
      </w:pPr>
    </w:p>
    <w:p w:rsidR="00F11BA3" w:rsidRDefault="00F11BA3" w:rsidP="00DD5C85">
      <w:pPr>
        <w:tabs>
          <w:tab w:val="left" w:pos="2066"/>
        </w:tabs>
      </w:pPr>
    </w:p>
    <w:p w:rsidR="00DD5C85" w:rsidRDefault="000C658C" w:rsidP="0050452A">
      <w:pPr>
        <w:jc w:val="both"/>
        <w:rPr>
          <w:rFonts w:ascii="Sylfaen" w:hAnsi="Sylfaen"/>
          <w:color w:val="000000"/>
        </w:rPr>
      </w:pPr>
      <w:r w:rsidRPr="00E93620">
        <w:rPr>
          <w:rFonts w:ascii="Sylfaen" w:hAnsi="Sylfaen"/>
          <w:b/>
        </w:rPr>
        <w:t>KËSHILLI GJYQËSOR I KOSOVËS</w:t>
      </w:r>
      <w:r w:rsidR="005533C4">
        <w:rPr>
          <w:rFonts w:ascii="Sylfaen" w:hAnsi="Sylfaen"/>
          <w:b/>
        </w:rPr>
        <w:t xml:space="preserve">, </w:t>
      </w:r>
      <w:r w:rsidRPr="00E93620">
        <w:rPr>
          <w:rFonts w:ascii="Sylfaen" w:hAnsi="Sylfaen"/>
          <w:b/>
        </w:rPr>
        <w:t>( KGJK)</w:t>
      </w:r>
      <w:r w:rsidR="00DD5C85" w:rsidRPr="00E93620">
        <w:rPr>
          <w:rFonts w:ascii="Sylfaen" w:hAnsi="Sylfaen"/>
          <w:color w:val="000000"/>
        </w:rPr>
        <w:t xml:space="preserve"> në bazë të nenit 108 të Kushte</w:t>
      </w:r>
      <w:r w:rsidR="00E93620" w:rsidRPr="00E93620">
        <w:rPr>
          <w:rFonts w:ascii="Sylfaen" w:hAnsi="Sylfaen"/>
          <w:color w:val="000000"/>
        </w:rPr>
        <w:t xml:space="preserve">tutës së Republikës së Kosovës, </w:t>
      </w:r>
      <w:r w:rsidR="007B0756" w:rsidRPr="00E93620">
        <w:rPr>
          <w:rFonts w:ascii="Sylfaen" w:hAnsi="Sylfaen"/>
          <w:color w:val="000000"/>
        </w:rPr>
        <w:t>si dhe</w:t>
      </w:r>
      <w:r w:rsidR="00E93620" w:rsidRPr="00E93620">
        <w:rPr>
          <w:rFonts w:ascii="Sylfaen" w:hAnsi="Sylfaen"/>
          <w:color w:val="000000"/>
        </w:rPr>
        <w:t xml:space="preserve"> Ligjit nr. 03/L-223 për</w:t>
      </w:r>
      <w:r w:rsidR="00DD5C85" w:rsidRPr="00E93620">
        <w:rPr>
          <w:rFonts w:ascii="Sylfaen" w:hAnsi="Sylfaen"/>
          <w:color w:val="000000"/>
        </w:rPr>
        <w:t xml:space="preserve"> Këshillin Gjyqësor të Kosovës</w:t>
      </w:r>
      <w:r w:rsidR="0050452A" w:rsidRPr="00E93620">
        <w:rPr>
          <w:rFonts w:ascii="Sylfaen" w:hAnsi="Sylfaen"/>
          <w:color w:val="000000"/>
        </w:rPr>
        <w:t xml:space="preserve">, Rregullores 09/2016 për Procedurat e </w:t>
      </w:r>
      <w:r w:rsidR="00E93620">
        <w:rPr>
          <w:rFonts w:ascii="Sylfaen" w:hAnsi="Sylfaen"/>
          <w:color w:val="000000"/>
        </w:rPr>
        <w:t>Z</w:t>
      </w:r>
      <w:r w:rsidR="0050452A" w:rsidRPr="00E93620">
        <w:rPr>
          <w:rFonts w:ascii="Sylfaen" w:hAnsi="Sylfaen"/>
          <w:color w:val="000000"/>
        </w:rPr>
        <w:t xml:space="preserve">gjedhjes, </w:t>
      </w:r>
      <w:r w:rsidR="00E93620">
        <w:rPr>
          <w:rFonts w:ascii="Sylfaen" w:hAnsi="Sylfaen"/>
          <w:color w:val="000000"/>
        </w:rPr>
        <w:t>E</w:t>
      </w:r>
      <w:r w:rsidR="0050452A" w:rsidRPr="00E93620">
        <w:rPr>
          <w:rFonts w:ascii="Sylfaen" w:hAnsi="Sylfaen"/>
          <w:color w:val="000000"/>
        </w:rPr>
        <w:t xml:space="preserve">mërimit, </w:t>
      </w:r>
      <w:r w:rsidR="00E93620">
        <w:rPr>
          <w:rFonts w:ascii="Sylfaen" w:hAnsi="Sylfaen"/>
          <w:color w:val="000000"/>
        </w:rPr>
        <w:t>V</w:t>
      </w:r>
      <w:r w:rsidR="0050452A" w:rsidRPr="00E93620">
        <w:rPr>
          <w:rFonts w:ascii="Sylfaen" w:hAnsi="Sylfaen"/>
          <w:color w:val="000000"/>
        </w:rPr>
        <w:t xml:space="preserve">lerësimit, </w:t>
      </w:r>
      <w:r w:rsidR="00E93620">
        <w:rPr>
          <w:rFonts w:ascii="Sylfaen" w:hAnsi="Sylfaen"/>
          <w:color w:val="000000"/>
        </w:rPr>
        <w:t>P</w:t>
      </w:r>
      <w:r w:rsidR="0050452A" w:rsidRPr="00E93620">
        <w:rPr>
          <w:rFonts w:ascii="Sylfaen" w:hAnsi="Sylfaen"/>
          <w:color w:val="000000"/>
        </w:rPr>
        <w:t xml:space="preserve">ezullimit dhe </w:t>
      </w:r>
      <w:r w:rsidR="00E93620">
        <w:rPr>
          <w:rFonts w:ascii="Sylfaen" w:hAnsi="Sylfaen"/>
          <w:color w:val="000000"/>
        </w:rPr>
        <w:t>S</w:t>
      </w:r>
      <w:r w:rsidR="0050452A" w:rsidRPr="00E93620">
        <w:rPr>
          <w:rFonts w:ascii="Sylfaen" w:hAnsi="Sylfaen"/>
          <w:color w:val="000000"/>
        </w:rPr>
        <w:t xml:space="preserve">hkarkimit të </w:t>
      </w:r>
      <w:r w:rsidR="00E93620">
        <w:rPr>
          <w:rFonts w:ascii="Sylfaen" w:hAnsi="Sylfaen"/>
          <w:color w:val="000000"/>
        </w:rPr>
        <w:t>K</w:t>
      </w:r>
      <w:r w:rsidR="0050452A" w:rsidRPr="00E93620">
        <w:rPr>
          <w:rFonts w:ascii="Sylfaen" w:hAnsi="Sylfaen"/>
          <w:color w:val="000000"/>
        </w:rPr>
        <w:t xml:space="preserve">ryetarëve të </w:t>
      </w:r>
      <w:r w:rsidR="00E93620">
        <w:rPr>
          <w:rFonts w:ascii="Sylfaen" w:hAnsi="Sylfaen"/>
          <w:color w:val="000000"/>
        </w:rPr>
        <w:t>G</w:t>
      </w:r>
      <w:r w:rsidR="0050452A" w:rsidRPr="00E93620">
        <w:rPr>
          <w:rFonts w:ascii="Sylfaen" w:hAnsi="Sylfaen"/>
          <w:color w:val="000000"/>
        </w:rPr>
        <w:t xml:space="preserve">jykatave dhe </w:t>
      </w:r>
      <w:r w:rsidR="00E93620">
        <w:rPr>
          <w:rFonts w:ascii="Sylfaen" w:hAnsi="Sylfaen"/>
          <w:color w:val="000000"/>
        </w:rPr>
        <w:t>G</w:t>
      </w:r>
      <w:r w:rsidR="0050452A" w:rsidRPr="00E93620">
        <w:rPr>
          <w:rFonts w:ascii="Sylfaen" w:hAnsi="Sylfaen"/>
          <w:color w:val="000000"/>
        </w:rPr>
        <w:t xml:space="preserve">jyqtarëve </w:t>
      </w:r>
      <w:r w:rsidR="00E93620">
        <w:rPr>
          <w:rFonts w:ascii="Sylfaen" w:hAnsi="Sylfaen"/>
          <w:color w:val="000000"/>
        </w:rPr>
        <w:t>M</w:t>
      </w:r>
      <w:r w:rsidR="0050452A" w:rsidRPr="00E93620">
        <w:rPr>
          <w:rFonts w:ascii="Sylfaen" w:hAnsi="Sylfaen"/>
          <w:color w:val="000000"/>
        </w:rPr>
        <w:t xml:space="preserve">bikëqyrës </w:t>
      </w:r>
      <w:r w:rsidR="00DD5C85" w:rsidRPr="00E93620">
        <w:rPr>
          <w:rFonts w:ascii="Sylfaen" w:hAnsi="Sylfaen"/>
          <w:color w:val="000000"/>
        </w:rPr>
        <w:t xml:space="preserve">dhe Rregullores mbi </w:t>
      </w:r>
      <w:r w:rsidR="00E93620">
        <w:rPr>
          <w:rFonts w:ascii="Sylfaen" w:hAnsi="Sylfaen"/>
          <w:color w:val="000000"/>
        </w:rPr>
        <w:t>O</w:t>
      </w:r>
      <w:r w:rsidR="00DD5C85" w:rsidRPr="00E93620">
        <w:rPr>
          <w:rFonts w:ascii="Sylfaen" w:hAnsi="Sylfaen"/>
          <w:color w:val="000000"/>
        </w:rPr>
        <w:t xml:space="preserve">rganizmin dhe </w:t>
      </w:r>
      <w:r w:rsidR="00E93620">
        <w:rPr>
          <w:rFonts w:ascii="Sylfaen" w:hAnsi="Sylfaen"/>
          <w:color w:val="000000"/>
        </w:rPr>
        <w:t>V</w:t>
      </w:r>
      <w:r w:rsidR="00DD5C85" w:rsidRPr="00E93620">
        <w:rPr>
          <w:rFonts w:ascii="Sylfaen" w:hAnsi="Sylfaen"/>
          <w:color w:val="000000"/>
        </w:rPr>
        <w:t>eprimtarin</w:t>
      </w:r>
      <w:r w:rsidR="0050452A" w:rsidRPr="00E93620">
        <w:rPr>
          <w:rFonts w:ascii="Sylfaen" w:hAnsi="Sylfaen"/>
          <w:color w:val="000000"/>
        </w:rPr>
        <w:t>ë</w:t>
      </w:r>
      <w:r w:rsidR="00DD5C85" w:rsidRPr="00E93620">
        <w:rPr>
          <w:rFonts w:ascii="Sylfaen" w:hAnsi="Sylfaen"/>
          <w:color w:val="000000"/>
        </w:rPr>
        <w:t xml:space="preserve"> e Këshillit Gjyqësor të Kosovës,</w:t>
      </w:r>
      <w:r w:rsidR="00DD5C85" w:rsidRPr="00E93620">
        <w:rPr>
          <w:rFonts w:ascii="Sylfaen" w:hAnsi="Sylfaen"/>
        </w:rPr>
        <w:t xml:space="preserve"> </w:t>
      </w:r>
      <w:r w:rsidR="007208EF" w:rsidRPr="00E93620">
        <w:rPr>
          <w:rFonts w:ascii="Sylfaen" w:hAnsi="Sylfaen"/>
          <w:color w:val="000000"/>
        </w:rPr>
        <w:t xml:space="preserve">në mbledhjen e </w:t>
      </w:r>
      <w:r w:rsidR="00EC2E0A">
        <w:rPr>
          <w:rFonts w:ascii="Sylfaen" w:hAnsi="Sylfaen"/>
          <w:color w:val="000000"/>
        </w:rPr>
        <w:t xml:space="preserve">165-të, të </w:t>
      </w:r>
      <w:r w:rsidR="00DD5C85" w:rsidRPr="00E93620">
        <w:rPr>
          <w:rFonts w:ascii="Sylfaen" w:hAnsi="Sylfaen"/>
          <w:color w:val="000000"/>
        </w:rPr>
        <w:t>mbajtur me</w:t>
      </w:r>
      <w:r w:rsidR="0050452A" w:rsidRPr="00E93620">
        <w:rPr>
          <w:rFonts w:ascii="Sylfaen" w:hAnsi="Sylfaen"/>
          <w:color w:val="000000"/>
        </w:rPr>
        <w:t xml:space="preserve"> </w:t>
      </w:r>
      <w:r w:rsidR="007208EF" w:rsidRPr="00E93620">
        <w:rPr>
          <w:rFonts w:ascii="Sylfaen" w:hAnsi="Sylfaen"/>
          <w:color w:val="000000"/>
        </w:rPr>
        <w:t>28 tetor</w:t>
      </w:r>
      <w:r w:rsidR="0050452A" w:rsidRPr="00E93620">
        <w:rPr>
          <w:rFonts w:ascii="Sylfaen" w:hAnsi="Sylfaen"/>
          <w:color w:val="000000"/>
        </w:rPr>
        <w:t xml:space="preserve"> 2016</w:t>
      </w:r>
      <w:r w:rsidR="007208EF" w:rsidRPr="00E93620">
        <w:rPr>
          <w:rFonts w:ascii="Sylfaen" w:hAnsi="Sylfaen"/>
          <w:color w:val="000000"/>
        </w:rPr>
        <w:t xml:space="preserve">, </w:t>
      </w:r>
      <w:r w:rsidR="0050452A" w:rsidRPr="00E93620">
        <w:rPr>
          <w:rFonts w:ascii="Sylfaen" w:hAnsi="Sylfaen"/>
          <w:color w:val="000000"/>
        </w:rPr>
        <w:t>nxjerr këtë</w:t>
      </w:r>
      <w:r w:rsidR="007208EF" w:rsidRPr="00E93620">
        <w:rPr>
          <w:rFonts w:ascii="Sylfaen" w:hAnsi="Sylfaen"/>
          <w:color w:val="000000"/>
        </w:rPr>
        <w:t>:</w:t>
      </w:r>
    </w:p>
    <w:p w:rsidR="005A4A9E" w:rsidRDefault="005A4A9E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</w:rPr>
      </w:pPr>
    </w:p>
    <w:p w:rsidR="005A4A9E" w:rsidRPr="007D5220" w:rsidRDefault="005A4A9E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Pr="007B0756" w:rsidRDefault="007B0756" w:rsidP="0050452A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 w:rsidRPr="007B0756">
        <w:rPr>
          <w:rFonts w:ascii="Sylfaen" w:hAnsi="Sylfaen"/>
          <w:b/>
          <w:sz w:val="28"/>
          <w:szCs w:val="28"/>
        </w:rPr>
        <w:t>V</w:t>
      </w:r>
      <w:r w:rsidR="007208EF">
        <w:rPr>
          <w:rFonts w:ascii="Sylfaen" w:hAnsi="Sylfaen"/>
          <w:b/>
          <w:sz w:val="28"/>
          <w:szCs w:val="28"/>
        </w:rPr>
        <w:t xml:space="preserve"> </w:t>
      </w:r>
      <w:r w:rsidRPr="007B0756">
        <w:rPr>
          <w:rFonts w:ascii="Sylfaen" w:hAnsi="Sylfaen"/>
          <w:b/>
          <w:sz w:val="28"/>
          <w:szCs w:val="28"/>
        </w:rPr>
        <w:t>E</w:t>
      </w:r>
      <w:r w:rsidR="007208EF">
        <w:rPr>
          <w:rFonts w:ascii="Sylfaen" w:hAnsi="Sylfaen"/>
          <w:b/>
          <w:sz w:val="28"/>
          <w:szCs w:val="28"/>
        </w:rPr>
        <w:t xml:space="preserve"> </w:t>
      </w:r>
      <w:r w:rsidRPr="007B0756">
        <w:rPr>
          <w:rFonts w:ascii="Sylfaen" w:hAnsi="Sylfaen"/>
          <w:b/>
          <w:sz w:val="28"/>
          <w:szCs w:val="28"/>
        </w:rPr>
        <w:t>N</w:t>
      </w:r>
      <w:r w:rsidR="007208EF">
        <w:rPr>
          <w:rFonts w:ascii="Sylfaen" w:hAnsi="Sylfaen"/>
          <w:b/>
          <w:sz w:val="28"/>
          <w:szCs w:val="28"/>
        </w:rPr>
        <w:t xml:space="preserve"> </w:t>
      </w:r>
      <w:r w:rsidRPr="007B0756">
        <w:rPr>
          <w:rFonts w:ascii="Sylfaen" w:hAnsi="Sylfaen"/>
          <w:b/>
          <w:sz w:val="28"/>
          <w:szCs w:val="28"/>
        </w:rPr>
        <w:t>D</w:t>
      </w:r>
      <w:r w:rsidR="007208EF">
        <w:rPr>
          <w:rFonts w:ascii="Sylfaen" w:hAnsi="Sylfaen"/>
          <w:b/>
          <w:sz w:val="28"/>
          <w:szCs w:val="28"/>
        </w:rPr>
        <w:t xml:space="preserve"> </w:t>
      </w:r>
      <w:r w:rsidRPr="007B0756">
        <w:rPr>
          <w:rFonts w:ascii="Sylfaen" w:hAnsi="Sylfaen"/>
          <w:b/>
          <w:sz w:val="28"/>
          <w:szCs w:val="28"/>
        </w:rPr>
        <w:t>I</w:t>
      </w:r>
      <w:r w:rsidR="007208EF">
        <w:rPr>
          <w:rFonts w:ascii="Sylfaen" w:hAnsi="Sylfaen"/>
          <w:b/>
          <w:sz w:val="28"/>
          <w:szCs w:val="28"/>
        </w:rPr>
        <w:t xml:space="preserve"> </w:t>
      </w:r>
      <w:r w:rsidRPr="007B0756">
        <w:rPr>
          <w:rFonts w:ascii="Sylfaen" w:hAnsi="Sylfaen"/>
          <w:b/>
          <w:sz w:val="28"/>
          <w:szCs w:val="28"/>
        </w:rPr>
        <w:t>M</w:t>
      </w:r>
    </w:p>
    <w:p w:rsidR="005A4A9E" w:rsidRDefault="005A4A9E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50452A" w:rsidRDefault="007B0756" w:rsidP="0050452A">
      <w:pPr>
        <w:pStyle w:val="Header"/>
        <w:numPr>
          <w:ilvl w:val="0"/>
          <w:numId w:val="8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>Kës</w:t>
      </w:r>
      <w:r w:rsidR="00BC46E3">
        <w:rPr>
          <w:rFonts w:ascii="Sylfaen" w:hAnsi="Sylfaen"/>
        </w:rPr>
        <w:t>hilli Gjyqësor i Kosovës shpall</w:t>
      </w:r>
      <w:r>
        <w:rPr>
          <w:rFonts w:ascii="Sylfaen" w:hAnsi="Sylfaen"/>
        </w:rPr>
        <w:t xml:space="preserve"> kon</w:t>
      </w:r>
      <w:r w:rsidR="007B2E4C">
        <w:rPr>
          <w:rFonts w:ascii="Sylfaen" w:hAnsi="Sylfaen"/>
        </w:rPr>
        <w:t xml:space="preserve">kurs për pozitën e Kryetarit </w:t>
      </w:r>
      <w:r w:rsidR="0050452A">
        <w:rPr>
          <w:rFonts w:ascii="Sylfaen" w:hAnsi="Sylfaen"/>
        </w:rPr>
        <w:t>të</w:t>
      </w:r>
      <w:r w:rsidR="007B2E4C">
        <w:rPr>
          <w:rFonts w:ascii="Sylfaen" w:hAnsi="Sylfaen"/>
        </w:rPr>
        <w:t xml:space="preserve"> Gjykatë</w:t>
      </w:r>
      <w:r w:rsidR="0050452A">
        <w:rPr>
          <w:rFonts w:ascii="Sylfaen" w:hAnsi="Sylfaen"/>
        </w:rPr>
        <w:t>s</w:t>
      </w:r>
      <w:r w:rsidR="007B2E4C">
        <w:rPr>
          <w:rFonts w:ascii="Sylfaen" w:hAnsi="Sylfaen"/>
        </w:rPr>
        <w:t xml:space="preserve"> </w:t>
      </w:r>
      <w:r w:rsidR="009A07D9">
        <w:rPr>
          <w:rFonts w:ascii="Sylfaen" w:hAnsi="Sylfaen"/>
        </w:rPr>
        <w:t xml:space="preserve"> së Apelit, Gjykatës </w:t>
      </w:r>
      <w:r w:rsidR="000C658C">
        <w:rPr>
          <w:rFonts w:ascii="Sylfaen" w:hAnsi="Sylfaen"/>
        </w:rPr>
        <w:t>Themelore Prishtinë, Gjykatës Themelore Prizren, Gjykatës Themelore Gjila</w:t>
      </w:r>
      <w:r w:rsidR="00203C4F">
        <w:rPr>
          <w:rFonts w:ascii="Sylfaen" w:hAnsi="Sylfaen"/>
        </w:rPr>
        <w:t xml:space="preserve">n, Gjykatës Themelore Ferizaj, </w:t>
      </w:r>
      <w:r w:rsidR="000C658C">
        <w:rPr>
          <w:rFonts w:ascii="Sylfaen" w:hAnsi="Sylfaen"/>
        </w:rPr>
        <w:t>Gjykatës Themelore Gjakovë dhe për p</w:t>
      </w:r>
      <w:r w:rsidR="00C776AC">
        <w:rPr>
          <w:rFonts w:ascii="Sylfaen" w:hAnsi="Sylfaen"/>
        </w:rPr>
        <w:t xml:space="preserve">ozitat e gjyqtarëve mbikëqyrës </w:t>
      </w:r>
      <w:r w:rsidR="000C658C">
        <w:rPr>
          <w:rFonts w:ascii="Sylfaen" w:hAnsi="Sylfaen"/>
        </w:rPr>
        <w:t>për degët:</w:t>
      </w:r>
      <w:r w:rsidR="009A07D9">
        <w:rPr>
          <w:rFonts w:ascii="Sylfaen" w:hAnsi="Sylfaen"/>
        </w:rPr>
        <w:t xml:space="preserve"> Lipjan,</w:t>
      </w:r>
      <w:r w:rsidR="00FE56E8">
        <w:rPr>
          <w:rFonts w:ascii="Sylfaen" w:hAnsi="Sylfaen"/>
        </w:rPr>
        <w:t xml:space="preserve"> Vushtrri,</w:t>
      </w:r>
      <w:r w:rsidR="009A07D9">
        <w:rPr>
          <w:rFonts w:ascii="Sylfaen" w:hAnsi="Sylfaen"/>
        </w:rPr>
        <w:t xml:space="preserve"> Dragash, Viti</w:t>
      </w:r>
      <w:r w:rsidR="000C658C">
        <w:rPr>
          <w:rFonts w:ascii="Sylfaen" w:hAnsi="Sylfaen"/>
        </w:rPr>
        <w:t>, Klinë, Deçan, Rahovec, Malishevë, Shtërpcë, Su</w:t>
      </w:r>
      <w:bookmarkStart w:id="0" w:name="_GoBack"/>
      <w:bookmarkEnd w:id="0"/>
      <w:r w:rsidR="000C658C">
        <w:rPr>
          <w:rFonts w:ascii="Sylfaen" w:hAnsi="Sylfaen"/>
        </w:rPr>
        <w:t>harekë, Novobërdë</w:t>
      </w:r>
      <w:r w:rsidR="006B3F6D">
        <w:rPr>
          <w:rFonts w:ascii="Sylfaen" w:hAnsi="Sylfaen"/>
        </w:rPr>
        <w:t xml:space="preserve">, Skenderaj, Istog dhe </w:t>
      </w:r>
      <w:proofErr w:type="spellStart"/>
      <w:r w:rsidR="006B3F6D">
        <w:rPr>
          <w:rFonts w:ascii="Sylfaen" w:hAnsi="Sylfaen"/>
        </w:rPr>
        <w:t>Graqanicë</w:t>
      </w:r>
      <w:proofErr w:type="spellEnd"/>
    </w:p>
    <w:p w:rsidR="0050452A" w:rsidRDefault="0050452A" w:rsidP="0050452A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</w:rPr>
      </w:pPr>
    </w:p>
    <w:p w:rsidR="007B2E4C" w:rsidRPr="0050452A" w:rsidRDefault="007B2E4C" w:rsidP="0050452A">
      <w:pPr>
        <w:pStyle w:val="Header"/>
        <w:numPr>
          <w:ilvl w:val="0"/>
          <w:numId w:val="8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 w:rsidRPr="0050452A">
        <w:rPr>
          <w:rFonts w:ascii="Sylfaen" w:hAnsi="Sylfaen"/>
        </w:rPr>
        <w:t>Vendimi hyn në fuqi ditën e nënshkrimit.</w:t>
      </w:r>
    </w:p>
    <w:p w:rsidR="00DD5C85" w:rsidRDefault="00DD5C85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ab/>
      </w:r>
      <w:r w:rsidRPr="007D5220">
        <w:rPr>
          <w:rFonts w:ascii="Sylfaen" w:hAnsi="Sylfaen"/>
        </w:rPr>
        <w:tab/>
      </w:r>
      <w:r w:rsidR="007B2E4C">
        <w:rPr>
          <w:rFonts w:ascii="Sylfaen" w:hAnsi="Sylfaen"/>
        </w:rPr>
        <w:t xml:space="preserve">                                                                            Nehat Idrizi</w:t>
      </w: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DD5C85" w:rsidRPr="007D5220" w:rsidRDefault="00DD5C85" w:rsidP="00DD5C85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7D5220">
        <w:rPr>
          <w:rFonts w:ascii="Sylfaen" w:hAnsi="Sylfaen"/>
        </w:rPr>
        <w:t xml:space="preserve">                                                                         </w:t>
      </w:r>
      <w:r w:rsidR="007B2E4C">
        <w:rPr>
          <w:rFonts w:ascii="Sylfaen" w:hAnsi="Sylfaen"/>
        </w:rPr>
        <w:t xml:space="preserve">                           </w:t>
      </w:r>
      <w:r w:rsidRPr="007D5220">
        <w:rPr>
          <w:rFonts w:ascii="Sylfaen" w:hAnsi="Sylfaen"/>
        </w:rPr>
        <w:t>Kryesues</w:t>
      </w:r>
    </w:p>
    <w:p w:rsidR="00DD5C85" w:rsidRPr="007D5220" w:rsidRDefault="00DD5C85" w:rsidP="00DD5C85">
      <w:pPr>
        <w:pStyle w:val="Header"/>
        <w:tabs>
          <w:tab w:val="left" w:pos="720"/>
        </w:tabs>
        <w:jc w:val="center"/>
        <w:rPr>
          <w:rFonts w:ascii="Sylfaen" w:hAnsi="Sylfaen"/>
        </w:rPr>
      </w:pPr>
      <w:r w:rsidRPr="007D5220">
        <w:rPr>
          <w:rFonts w:ascii="Sylfaen" w:hAnsi="Sylfaen"/>
        </w:rPr>
        <w:t xml:space="preserve">                                                                                                          </w:t>
      </w:r>
      <w:r w:rsidR="007B2E4C">
        <w:rPr>
          <w:rFonts w:ascii="Sylfaen" w:hAnsi="Sylfaen"/>
        </w:rPr>
        <w:t xml:space="preserve">    </w:t>
      </w:r>
      <w:r w:rsidRPr="007D5220">
        <w:rPr>
          <w:rFonts w:ascii="Sylfaen" w:hAnsi="Sylfaen"/>
        </w:rPr>
        <w:t xml:space="preserve">Këshilli Gjyqësor i Kosovës </w:t>
      </w:r>
    </w:p>
    <w:p w:rsidR="006403A0" w:rsidRDefault="006403A0" w:rsidP="00DD5C85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DD5C85" w:rsidRPr="001D051F" w:rsidRDefault="00DD5C85" w:rsidP="00DD5C85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1D051F"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DD5C85" w:rsidRPr="001D051F" w:rsidRDefault="00DD5C85" w:rsidP="00DD5C85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 w:rsidRPr="001D051F">
        <w:rPr>
          <w:rFonts w:ascii="Sylfaen" w:hAnsi="Sylfaen"/>
          <w:i/>
          <w:sz w:val="20"/>
          <w:szCs w:val="20"/>
        </w:rPr>
        <w:t xml:space="preserve"> </w:t>
      </w:r>
    </w:p>
    <w:p w:rsidR="007B2E4C" w:rsidRDefault="00E93620" w:rsidP="007B2E4C">
      <w:pPr>
        <w:pStyle w:val="Header"/>
        <w:numPr>
          <w:ilvl w:val="0"/>
          <w:numId w:val="7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Gjykatave Themelore </w:t>
      </w:r>
    </w:p>
    <w:p w:rsidR="007B2E4C" w:rsidRDefault="007B2E4C" w:rsidP="007B2E4C">
      <w:pPr>
        <w:pStyle w:val="Header"/>
        <w:numPr>
          <w:ilvl w:val="0"/>
          <w:numId w:val="7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Sekretariatit të KGJK-së </w:t>
      </w:r>
    </w:p>
    <w:p w:rsidR="00DD5C85" w:rsidRPr="001D051F" w:rsidRDefault="007B2E4C" w:rsidP="007B2E4C">
      <w:pPr>
        <w:pStyle w:val="Header"/>
        <w:numPr>
          <w:ilvl w:val="0"/>
          <w:numId w:val="7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>Arkivit</w:t>
      </w:r>
      <w:r w:rsidR="00DD5C85" w:rsidRPr="001D051F">
        <w:rPr>
          <w:rFonts w:ascii="Sylfaen" w:hAnsi="Sylfaen"/>
          <w:i/>
          <w:sz w:val="20"/>
          <w:szCs w:val="20"/>
        </w:rPr>
        <w:t xml:space="preserve"> </w:t>
      </w:r>
    </w:p>
    <w:sectPr w:rsidR="00DD5C85" w:rsidRPr="001D051F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CE" w:rsidRDefault="00E542CE" w:rsidP="0003453F">
      <w:r>
        <w:separator/>
      </w:r>
    </w:p>
  </w:endnote>
  <w:endnote w:type="continuationSeparator" w:id="0">
    <w:p w:rsidR="00E542CE" w:rsidRDefault="00E542CE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CE" w:rsidRDefault="00E542CE" w:rsidP="0003453F">
      <w:r>
        <w:separator/>
      </w:r>
    </w:p>
  </w:footnote>
  <w:footnote w:type="continuationSeparator" w:id="0">
    <w:p w:rsidR="00E542CE" w:rsidRDefault="00E542CE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 wp14:anchorId="51E686A9" wp14:editId="13C8EA99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34B14"/>
    <w:multiLevelType w:val="hybridMultilevel"/>
    <w:tmpl w:val="6D14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5FB9"/>
    <w:multiLevelType w:val="hybridMultilevel"/>
    <w:tmpl w:val="1D3E4E88"/>
    <w:lvl w:ilvl="0" w:tplc="385210A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5D"/>
    <w:rsid w:val="0003453F"/>
    <w:rsid w:val="000C658C"/>
    <w:rsid w:val="00146B43"/>
    <w:rsid w:val="001A7D6A"/>
    <w:rsid w:val="001B23B8"/>
    <w:rsid w:val="001D1357"/>
    <w:rsid w:val="00203C4F"/>
    <w:rsid w:val="00222333"/>
    <w:rsid w:val="002700B4"/>
    <w:rsid w:val="00381B18"/>
    <w:rsid w:val="00447F15"/>
    <w:rsid w:val="0050452A"/>
    <w:rsid w:val="005441A7"/>
    <w:rsid w:val="005533C4"/>
    <w:rsid w:val="00560681"/>
    <w:rsid w:val="00597109"/>
    <w:rsid w:val="005A4A9E"/>
    <w:rsid w:val="005B0931"/>
    <w:rsid w:val="006403A0"/>
    <w:rsid w:val="006B3F6D"/>
    <w:rsid w:val="006D127A"/>
    <w:rsid w:val="007208EF"/>
    <w:rsid w:val="00752F63"/>
    <w:rsid w:val="007A23E0"/>
    <w:rsid w:val="007B0756"/>
    <w:rsid w:val="007B2E4C"/>
    <w:rsid w:val="007E7A56"/>
    <w:rsid w:val="008C5DD1"/>
    <w:rsid w:val="008C6ED6"/>
    <w:rsid w:val="008F33DB"/>
    <w:rsid w:val="00930E7B"/>
    <w:rsid w:val="0097715C"/>
    <w:rsid w:val="009A07D9"/>
    <w:rsid w:val="009F7A8E"/>
    <w:rsid w:val="00A9740A"/>
    <w:rsid w:val="00AD41C5"/>
    <w:rsid w:val="00B1495D"/>
    <w:rsid w:val="00B3736A"/>
    <w:rsid w:val="00B65BDF"/>
    <w:rsid w:val="00B84793"/>
    <w:rsid w:val="00BC46E3"/>
    <w:rsid w:val="00BE2B43"/>
    <w:rsid w:val="00C261F5"/>
    <w:rsid w:val="00C776AC"/>
    <w:rsid w:val="00C824F7"/>
    <w:rsid w:val="00CE42DB"/>
    <w:rsid w:val="00CF7F34"/>
    <w:rsid w:val="00D80BED"/>
    <w:rsid w:val="00DA29BC"/>
    <w:rsid w:val="00DD5C85"/>
    <w:rsid w:val="00E109C3"/>
    <w:rsid w:val="00E542CE"/>
    <w:rsid w:val="00E75651"/>
    <w:rsid w:val="00E93620"/>
    <w:rsid w:val="00EC2E0A"/>
    <w:rsid w:val="00F11BA3"/>
    <w:rsid w:val="00F37DBB"/>
    <w:rsid w:val="00FC1522"/>
    <w:rsid w:val="00FE56E8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9A227-B122-4E4E-880E-03D879D5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50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15</cp:revision>
  <cp:lastPrinted>2016-11-04T08:52:00Z</cp:lastPrinted>
  <dcterms:created xsi:type="dcterms:W3CDTF">2016-05-27T15:28:00Z</dcterms:created>
  <dcterms:modified xsi:type="dcterms:W3CDTF">2016-11-07T09:43:00Z</dcterms:modified>
</cp:coreProperties>
</file>